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09" w:rsidRDefault="00E71E33">
      <w:r>
        <w:t xml:space="preserve">  </w:t>
      </w:r>
    </w:p>
    <w:p w:rsidR="00E71E33" w:rsidRDefault="00E71E33"/>
    <w:p w:rsidR="00E71E33" w:rsidRDefault="00E71E33"/>
    <w:p w:rsidR="00E71E33" w:rsidRDefault="00E71E33"/>
    <w:p w:rsidR="00E71E33" w:rsidRDefault="00E71E33"/>
    <w:p w:rsidR="00E71E33" w:rsidRDefault="00E71E33"/>
    <w:p w:rsidR="00E71E33" w:rsidRDefault="00E71E33"/>
    <w:p w:rsidR="00E71E33" w:rsidRDefault="00E71E33"/>
    <w:p w:rsidR="00E71E33" w:rsidRPr="00E71E33" w:rsidRDefault="00E71E33" w:rsidP="00E71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E33">
        <w:rPr>
          <w:rFonts w:ascii="Times New Roman" w:hAnsi="Times New Roman" w:cs="Times New Roman"/>
          <w:sz w:val="28"/>
          <w:szCs w:val="28"/>
        </w:rPr>
        <w:t>Карт</w:t>
      </w:r>
      <w:proofErr w:type="gramStart"/>
      <w:r w:rsidRPr="00E71E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71E33">
        <w:rPr>
          <w:rFonts w:ascii="Times New Roman" w:hAnsi="Times New Roman" w:cs="Times New Roman"/>
          <w:sz w:val="28"/>
          <w:szCs w:val="28"/>
        </w:rPr>
        <w:t xml:space="preserve"> схема противопожарного обустройства лесов на территории подразделения «Табасаранское лесничество»                                          Комитета по лесному хозяйству Республики Дагестан</w:t>
      </w:r>
    </w:p>
    <w:p w:rsidR="00E71E33" w:rsidRPr="00E71E33" w:rsidRDefault="00E71E33" w:rsidP="00E71E33">
      <w:pPr>
        <w:rPr>
          <w:rFonts w:ascii="Times New Roman" w:hAnsi="Times New Roman" w:cs="Times New Roman"/>
          <w:sz w:val="24"/>
          <w:szCs w:val="24"/>
        </w:rPr>
      </w:pPr>
    </w:p>
    <w:p w:rsidR="00E71E33" w:rsidRPr="00E71E33" w:rsidRDefault="00E71E33" w:rsidP="00E71E33">
      <w:pPr>
        <w:rPr>
          <w:rFonts w:ascii="Times New Roman" w:hAnsi="Times New Roman" w:cs="Times New Roman"/>
          <w:sz w:val="24"/>
          <w:szCs w:val="24"/>
        </w:rPr>
      </w:pPr>
    </w:p>
    <w:p w:rsidR="00E71E33" w:rsidRPr="00E71E33" w:rsidRDefault="00E71E33" w:rsidP="00E71E33">
      <w:pPr>
        <w:rPr>
          <w:rFonts w:ascii="Times New Roman" w:hAnsi="Times New Roman" w:cs="Times New Roman"/>
          <w:sz w:val="24"/>
          <w:szCs w:val="24"/>
        </w:rPr>
      </w:pPr>
    </w:p>
    <w:p w:rsidR="00E71E33" w:rsidRPr="00E71E33" w:rsidRDefault="00E71E33" w:rsidP="00E71E33">
      <w:pPr>
        <w:rPr>
          <w:rFonts w:ascii="Times New Roman" w:hAnsi="Times New Roman" w:cs="Times New Roman"/>
          <w:sz w:val="24"/>
          <w:szCs w:val="24"/>
        </w:rPr>
      </w:pPr>
    </w:p>
    <w:p w:rsidR="00E71E33" w:rsidRDefault="00E71E33" w:rsidP="00E71E33">
      <w:pPr>
        <w:rPr>
          <w:rFonts w:ascii="Times New Roman" w:hAnsi="Times New Roman" w:cs="Times New Roman"/>
          <w:sz w:val="24"/>
          <w:szCs w:val="24"/>
        </w:rPr>
      </w:pPr>
    </w:p>
    <w:p w:rsidR="00E71E33" w:rsidRDefault="00E71E33" w:rsidP="00E71E33">
      <w:pPr>
        <w:rPr>
          <w:rFonts w:ascii="Times New Roman" w:hAnsi="Times New Roman" w:cs="Times New Roman"/>
          <w:sz w:val="24"/>
          <w:szCs w:val="24"/>
        </w:rPr>
      </w:pPr>
    </w:p>
    <w:p w:rsidR="00E71E33" w:rsidRPr="00E71E33" w:rsidRDefault="00E71E33" w:rsidP="00E71E33">
      <w:pPr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Масштаб 1:23000</w:t>
      </w:r>
    </w:p>
    <w:sectPr w:rsidR="00E71E33" w:rsidRPr="00E71E33" w:rsidSect="00E71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E33"/>
    <w:rsid w:val="0005171D"/>
    <w:rsid w:val="00147900"/>
    <w:rsid w:val="001E2A24"/>
    <w:rsid w:val="002121F9"/>
    <w:rsid w:val="005D6F30"/>
    <w:rsid w:val="006B57FF"/>
    <w:rsid w:val="006D66D6"/>
    <w:rsid w:val="0092261E"/>
    <w:rsid w:val="00974495"/>
    <w:rsid w:val="00AA4CE2"/>
    <w:rsid w:val="00E71E33"/>
    <w:rsid w:val="00EC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2024-03-19T08:12:00Z</dcterms:created>
  <dcterms:modified xsi:type="dcterms:W3CDTF">2024-03-19T08:24:00Z</dcterms:modified>
</cp:coreProperties>
</file>