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2D" w:rsidRPr="003A0052" w:rsidRDefault="00E16D62" w:rsidP="00CB2D2D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>
        <w:rPr>
          <w:rFonts w:ascii="Times New Roman" w:hAnsi="Times New Roman"/>
          <w:color w:val="000080"/>
          <w:szCs w:val="24"/>
        </w:rPr>
        <w:t xml:space="preserve">  </w:t>
      </w:r>
      <w:r w:rsidR="00CB2D2D"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3062ACD1" wp14:editId="548CA657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2D" w:rsidRPr="003A0052" w:rsidRDefault="00CB2D2D" w:rsidP="00CB2D2D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CB2D2D" w:rsidRPr="003A0052" w:rsidRDefault="00CB2D2D" w:rsidP="00CB2D2D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CB2D2D" w:rsidRDefault="00CB2D2D" w:rsidP="00CB2D2D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CB2D2D" w:rsidRPr="003A0052" w:rsidRDefault="00CB2D2D" w:rsidP="00CB2D2D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CB2D2D" w:rsidRPr="003A0052" w:rsidRDefault="00CB2D2D" w:rsidP="00CB2D2D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63E55" wp14:editId="60221DD7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E114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FAE94" wp14:editId="7B3925B3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99DD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CB2D2D" w:rsidRPr="00837F84" w:rsidRDefault="00CB2D2D" w:rsidP="00CB2D2D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ED32C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</w:p>
    <w:p w:rsidR="00976F76" w:rsidRPr="00CB2D2D" w:rsidRDefault="00976F76" w:rsidP="0097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  <w:bookmarkStart w:id="0" w:name="_GoBack"/>
      <w:bookmarkEnd w:id="0"/>
    </w:p>
    <w:p w:rsidR="00C332C6" w:rsidRPr="00C332C6" w:rsidRDefault="00C332C6" w:rsidP="00C332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298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B2D2D" w:rsidRPr="00D05D88">
        <w:rPr>
          <w:rFonts w:ascii="Times New Roman" w:hAnsi="Times New Roman" w:cs="Times New Roman"/>
          <w:b/>
          <w:sz w:val="28"/>
          <w:szCs w:val="28"/>
        </w:rPr>
        <w:t>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B2D2D" w:rsidRPr="00D05D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сообщения </w:t>
      </w:r>
      <w:r w:rsidRPr="00C332C6">
        <w:rPr>
          <w:rFonts w:ascii="Times New Roman" w:hAnsi="Times New Roman" w:cs="Times New Roman"/>
          <w:b/>
          <w:sz w:val="28"/>
          <w:szCs w:val="28"/>
        </w:rPr>
        <w:t>государственными гражданскими служащими</w:t>
      </w:r>
    </w:p>
    <w:p w:rsidR="00C332C6" w:rsidRPr="00C332C6" w:rsidRDefault="00C332C6" w:rsidP="00C332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32C6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в </w:t>
      </w:r>
      <w:r>
        <w:rPr>
          <w:rFonts w:ascii="Times New Roman" w:hAnsi="Times New Roman" w:cs="Times New Roman"/>
          <w:b/>
          <w:sz w:val="28"/>
          <w:szCs w:val="28"/>
        </w:rPr>
        <w:t>Комитете по лесному хозяйству Р</w:t>
      </w:r>
      <w:r w:rsidRPr="00C332C6">
        <w:rPr>
          <w:rFonts w:ascii="Times New Roman" w:hAnsi="Times New Roman" w:cs="Times New Roman"/>
          <w:b/>
          <w:sz w:val="28"/>
          <w:szCs w:val="28"/>
        </w:rPr>
        <w:t>еспублики</w:t>
      </w:r>
    </w:p>
    <w:p w:rsidR="00C332C6" w:rsidRPr="00C332C6" w:rsidRDefault="00C332C6" w:rsidP="00C332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C6">
        <w:rPr>
          <w:rFonts w:ascii="Times New Roman" w:hAnsi="Times New Roman" w:cs="Times New Roman"/>
          <w:b/>
          <w:sz w:val="28"/>
          <w:szCs w:val="28"/>
        </w:rPr>
        <w:t>Дагестан и руководителями подведомственных Комитет</w:t>
      </w:r>
      <w:r w:rsidR="00222982">
        <w:rPr>
          <w:rFonts w:ascii="Times New Roman" w:hAnsi="Times New Roman" w:cs="Times New Roman"/>
          <w:b/>
          <w:sz w:val="28"/>
          <w:szCs w:val="28"/>
        </w:rPr>
        <w:t>у</w:t>
      </w:r>
      <w:r w:rsidRPr="00C332C6">
        <w:rPr>
          <w:rFonts w:ascii="Times New Roman" w:hAnsi="Times New Roman" w:cs="Times New Roman"/>
          <w:b/>
          <w:sz w:val="28"/>
          <w:szCs w:val="28"/>
        </w:rPr>
        <w:t xml:space="preserve"> по лесному хозяйству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2C6">
        <w:rPr>
          <w:rFonts w:ascii="Times New Roman" w:hAnsi="Times New Roman" w:cs="Times New Roman"/>
          <w:b/>
          <w:sz w:val="28"/>
          <w:szCs w:val="28"/>
        </w:rPr>
        <w:t>Дагестан учреждений о возникновении</w:t>
      </w:r>
    </w:p>
    <w:p w:rsidR="00C332C6" w:rsidRPr="00C332C6" w:rsidRDefault="00C332C6" w:rsidP="00C332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C6">
        <w:rPr>
          <w:rFonts w:ascii="Times New Roman" w:hAnsi="Times New Roman" w:cs="Times New Roman"/>
          <w:b/>
          <w:sz w:val="28"/>
          <w:szCs w:val="28"/>
        </w:rPr>
        <w:t>личной заинтересованности при исполнении должностных</w:t>
      </w:r>
    </w:p>
    <w:p w:rsidR="00C332C6" w:rsidRPr="00C332C6" w:rsidRDefault="00C332C6" w:rsidP="00C332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C6">
        <w:rPr>
          <w:rFonts w:ascii="Times New Roman" w:hAnsi="Times New Roman" w:cs="Times New Roman"/>
          <w:b/>
          <w:sz w:val="28"/>
          <w:szCs w:val="28"/>
        </w:rPr>
        <w:t>(служебных) обязанностей, которая приводит</w:t>
      </w:r>
    </w:p>
    <w:p w:rsidR="00CB2D2D" w:rsidRPr="00D05D88" w:rsidRDefault="00C332C6" w:rsidP="00C332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C6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C332C6" w:rsidRPr="00995E63" w:rsidRDefault="00C332C6" w:rsidP="00C332C6">
      <w:pPr>
        <w:pStyle w:val="ConsPlusNormal"/>
        <w:jc w:val="both"/>
        <w:rPr>
          <w:color w:val="000000" w:themeColor="text1"/>
        </w:rPr>
      </w:pP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статьями 10 - </w:t>
      </w:r>
      <w:hyperlink r:id="rId5" w:history="1">
        <w:r w:rsidRPr="00995E63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 2008, N 52 (часть I), ст. 6228; 2020, N 17, ст. 2721),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и Указом Главы Республики Дагестан от 9 марта 2016 г. N 58 "О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Дагестан" (интернет-портал правовой информации Республики Дагестан (http://pravo.e-dag.ru), 2016), приказываю:</w:t>
      </w: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1.Утвердить прилагаемое Положение о порядке сообщения государственными гражданскими служащими Республики Дагестан в Комитете по лесному хозяйству Республики Дагестан и руководителями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подведомственных Комитете по лесному хозяйству Республики Дагестан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2.Разместить настоящий приказ на официальном сайте Комитета по лесному хозяйству Республики Дагестан в информационно-телекоммуникационной сети «Интернет» (http://dagleshoz.e-dag.ru/).</w:t>
      </w: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3.Начальнику отдела кадров и делопроизводства (Магомедов Г.М.) ознакомить государственных гражданских служащих Республики Дагестан в Комитете по лесному хозяйству Республики Дагестан и руководителей подведомственных Комитету по лесному хозяйству Республики Дагестан учреждений под роспись.</w:t>
      </w: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4.Направить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5.Настоящий приказ вступает в силу в установленном законодательством порядке.</w:t>
      </w: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6.Контроль за исполнением настоящего приказа оставляю за собой. </w:t>
      </w: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                                              </w:t>
      </w:r>
      <w:proofErr w:type="spellStart"/>
      <w:r w:rsidRPr="00995E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В.М.Абдулхамидов</w:t>
      </w:r>
      <w:proofErr w:type="spellEnd"/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Комитета по лесному хозяйству 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от ___ __________2022 г. №____</w:t>
      </w:r>
    </w:p>
    <w:p w:rsidR="00C332C6" w:rsidRPr="00995E63" w:rsidRDefault="00C332C6" w:rsidP="00C332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EC51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38"/>
      <w:bookmarkEnd w:id="1"/>
      <w:r w:rsidRPr="00995E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C332C6" w:rsidRPr="00995E63" w:rsidRDefault="00C332C6" w:rsidP="00EC51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порядке сообщения государственными гражданскими служащими Республики Дагестан в Комитете по лесному хозяйству Республики Дагестан и руководителями подведомственных Комитете по лесному хозяйству Республики Дагестан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C332C6" w:rsidRPr="00995E63" w:rsidRDefault="00C332C6" w:rsidP="00C332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Положением определяется порядок сообщения государственными гражданскими служащими Республики Дагестан в </w:t>
      </w:r>
      <w:r w:rsidR="007321AE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Комитете по лесному хозяйству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(далее - государственные гражданские служащие) и руководителями учреждений, подведомственных </w:t>
      </w:r>
      <w:r w:rsidR="007321AE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Комитету по лесному хозяйству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(далее - руководители учреждений),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2. Государственные гражданские служащие и руководители учреждений обязаны в соответствии с законодательством Российской Федерации и Республики Дагестан о противодействии коррупции сообщать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3. В случае невозможности в силу объективных причин (отпуск, командировка, болезнь) представить уведомление лично, оно может быть направлено почтовым отправлением с уведомлением о вручении, посредством факсимильной связи или электронной почты.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уведомления, переданного посредством факсимильной связи или электронной почты, государственный гражданский служащий и руководитель учреждения обязан представить лично в первый рабочий день по прибытию на место службы (работы).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4. Государственные гражданские служащие, назначение и освобождение которых осуществляются Правительством Республики Дагестан, направляют Председателю Правительства Республики Дагестан уведомление по форме согласно приложению N 2 к Положению 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Указом Главы РД от 09.03.2016 N 58 "О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Дагестан".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Государственные гражданские служащие, представителем нанимателя для которых является </w:t>
      </w:r>
      <w:r w:rsidR="007321AE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по лесному хозяйству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(далее - </w:t>
      </w:r>
      <w:r w:rsidR="007321AE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 руководители учреждений направляют уведомление </w:t>
      </w:r>
      <w:r w:rsidR="007321AE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N 1 к настоящему Положению.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Прием и регистрация поступивших уведомлений осуществляются 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лицом, ответственным за профилактику коррупционных и иных правонарушений в Комитете по лесному хозяйству Республики Дагестан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в день их поступления подлежат обязательной регистрации в журнале регистрации уведомлений по форме согласно приложению N 2 к настоящему Положению.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регистрации уведомлений должен быть прошит, пронумерован и скреплен печатью 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лесному хозяйству Республики Дагестан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копии уведомления после регистрации ставится отметка "Уведомление зарегистрировано" с указанием даты регистрации уведомления, фамилии, инициалов, должности и подписи гражданского служащего </w:t>
      </w:r>
      <w:r w:rsidR="0029162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лесному хозяйству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Дагестан, принявшего уведомление.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Лицу, представившему уведомление, выдается копия зарегистрированного уведомления под роспись либо направляется посредством почтовой связи с уведомлением о вручении.</w:t>
      </w:r>
      <w:bookmarkStart w:id="2" w:name="P59"/>
      <w:bookmarkEnd w:id="2"/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Уведомления, направленные </w:t>
      </w:r>
      <w:r w:rsidR="0029162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председателю,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его решению передаются в течение трех рабочих дней 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му лицу, ответственному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профилактику коррупционных и иных правонарушений в Комитете по лесному хозяйству Республики Дагестан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предварительного рассмотрения.</w:t>
      </w:r>
      <w:bookmarkStart w:id="3" w:name="P60"/>
      <w:bookmarkEnd w:id="3"/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предварительного рассмотрения уведомлений 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ое лицо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профилактику коррупционных и иных правонарушений в Комитете по лесному хозяйству Республики Дагестан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собеседования с государственными гражданскими служащими и руководителями учреждений, направившими уведомления, получает в установленном порядке от этих лиц пояснения по изложенным в уведомлениях обстоятельствам и направляет в установленном порядке запросы в территориальные органы федеральных органов исполнительной власти по Республике Дагестан, органы исполнительной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 результатам предварительного рассмотрения уведомлений, поступивших в соответствии с пунктом 7 настоящего Положения, 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м, ответственным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профилактику коррупционных и иных правонарушений в Комитете по лесному хозяйству Республики Дагестан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каждое из них подготавливается мотивированное заключение.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Уведомления, мотивированное заключение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государственных гражданских служащих Республики Дагестан в </w:t>
      </w:r>
      <w:r w:rsidR="0029162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Комитете по лесному хозяйству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и урегулированию конфликта интересов (далее - Председатель Комиссии, Комиссия) в течение семи рабочих дней со дня поступления уведомлений в 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му лицу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профилактику коррупционных и иных правонарушений в Комитете по лесному хозяйству Республики Дагестан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запросов, указанных в абзаце втором пункта 7 настоящего Положения, уведомления, заключения и другие материалы представляются Председателю Комиссии в течение 45 дней 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уведомлений 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 лицу, ответственному за профилактику коррупционных и иных правонарушений в Комитете по лесному хозяйству Республики Дагестан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срок может быть продлен по решению </w:t>
      </w:r>
      <w:r w:rsidR="0029162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, но не более чем на 30 дней.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государственных гражданских служащих Республики Дагестан 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Комитете по лесному </w:t>
      </w:r>
      <w:r w:rsidR="0022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хозяйству </w:t>
      </w:r>
      <w:r w:rsidR="00222982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 и урегулированию конфликта интересов, утвержденным приказом 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95E6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лесному </w:t>
      </w:r>
      <w:r w:rsidR="00222982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хозяйству Республики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 от 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24.09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995E63">
        <w:rPr>
          <w:rFonts w:ascii="Times New Roman" w:hAnsi="Times New Roman" w:cs="Times New Roman"/>
          <w:color w:val="000000" w:themeColor="text1"/>
          <w:sz w:val="28"/>
          <w:szCs w:val="28"/>
        </w:rPr>
        <w:t>21 года №284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По результатам рассмотрения уведомлений, мотивированного заключения на него и результатов рассмотрения Комиссии </w:t>
      </w:r>
      <w:r w:rsidR="0029162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 даты поступления указанных документов из Комиссии выносит одно из следующих решений: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  <w:bookmarkStart w:id="4" w:name="P68"/>
      <w:bookmarkEnd w:id="4"/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91623" w:rsidRPr="00995E63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решения, предусмотренного подпунктом "б" пункта 10 настоящего Положения, в соответствии с законодательством Российской Федерации и Республики Дагестан </w:t>
      </w:r>
      <w:r w:rsidR="0029162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332C6" w:rsidRDefault="00C332C6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В случае принятия решения, предусмотренного подпунктом "в" пункта 10 настоящего Положения, </w:t>
      </w:r>
      <w:r w:rsidR="00291623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 в отношении лица, направившего уведомление, меры ответственности, предусмотренные законодательством Российской Федерации и Республики Дагестан.</w:t>
      </w: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982" w:rsidRPr="00995E63" w:rsidRDefault="00222982" w:rsidP="002916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EC5174" w:rsidP="00C332C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332C6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N 1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порядке сообщения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государственными гражданскими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служащими РД в </w:t>
      </w:r>
      <w:r w:rsidR="00291623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Комитете по лесному хозяйству РД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и руководителями учреждений,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подведомственных </w:t>
      </w:r>
      <w:r w:rsidR="00291623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Комитету по лесному хозяйству</w:t>
      </w: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РД,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о возникновении личной заинтересованности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исполнении должностных (служебных)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обязанностей, которая приводит или может</w:t>
      </w:r>
    </w:p>
    <w:p w:rsidR="00C332C6" w:rsidRPr="00995E63" w:rsidRDefault="00C332C6" w:rsidP="00C33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привести к конфликту интересов</w:t>
      </w:r>
    </w:p>
    <w:p w:rsidR="00C332C6" w:rsidRPr="00995E63" w:rsidRDefault="00C332C6" w:rsidP="00C332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(отметка об ознакомлении)</w:t>
      </w:r>
    </w:p>
    <w:p w:rsidR="00C332C6" w:rsidRPr="00995E63" w:rsidRDefault="00EC5174" w:rsidP="00EC5174">
      <w:pPr>
        <w:pStyle w:val="ConsPlusNonformat"/>
        <w:ind w:left="39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Комитета по лесному хозяйству Республики</w:t>
      </w:r>
      <w:r w:rsidR="00C332C6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___________________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___________________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(</w:t>
      </w: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Ф.И.О., замещаемая должность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EC517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96"/>
      <w:bookmarkEnd w:id="5"/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C332C6" w:rsidRPr="00995E63" w:rsidRDefault="00C332C6" w:rsidP="00EC517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</w:t>
      </w:r>
    </w:p>
    <w:p w:rsidR="00C332C6" w:rsidRPr="00995E63" w:rsidRDefault="00C332C6" w:rsidP="00EC517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(служебных) обязанностей, которая приводит</w:t>
      </w:r>
    </w:p>
    <w:p w:rsidR="00C332C6" w:rsidRPr="00995E63" w:rsidRDefault="00C332C6" w:rsidP="00EC517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привести к конфликту интересов</w:t>
      </w:r>
    </w:p>
    <w:p w:rsidR="00C332C6" w:rsidRPr="00995E63" w:rsidRDefault="00C332C6" w:rsidP="00EC517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(служебных) обязанностей, которая приводит или может привести к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конфликту интересов (нужное подчеркнуть).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являющиеся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основанием    возникновения    личной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заинтересованности: _______________________________________________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(служебные) обязанности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, на исполнение которых влияет или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может повлиять личная заинтересованность: _________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Предлагаемые   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по предотвращению или урегулированию конфликта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интересов: ______________________________________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________.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 государственных гражданских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Республики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 в 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Комитете по лесному хозяйству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и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урегулированию  конфликта</w:t>
      </w:r>
      <w:proofErr w:type="gramEnd"/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интересов при рассмотрении настоящего уведомления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(нужное подчеркнуть).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 уведомлению прилагаю: ________</w:t>
      </w:r>
      <w:r w:rsidR="00EC5174"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__.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63">
        <w:rPr>
          <w:rFonts w:ascii="Times New Roman" w:hAnsi="Times New Roman" w:cs="Times New Roman"/>
          <w:color w:val="000000" w:themeColor="text1"/>
          <w:sz w:val="28"/>
          <w:szCs w:val="28"/>
        </w:rPr>
        <w:t>"__" __________ 20__ г. ________________________    _________________</w:t>
      </w:r>
    </w:p>
    <w:p w:rsidR="00EC5174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(расшифровка </w:t>
      </w:r>
      <w:proofErr w:type="gramStart"/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подписи)  </w:t>
      </w:r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(подпись лица,</w:t>
      </w:r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32C6" w:rsidRPr="00995E63" w:rsidRDefault="00C332C6" w:rsidP="00C332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направляющего </w:t>
      </w:r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уведомление)</w:t>
      </w: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C5174"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C332C6" w:rsidRPr="00995E63" w:rsidRDefault="00C332C6" w:rsidP="00C332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174" w:rsidRPr="00995E63" w:rsidRDefault="00EC5174" w:rsidP="00EC517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174" w:rsidRPr="00995E63" w:rsidRDefault="00EC5174" w:rsidP="00EC517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2</w:t>
      </w:r>
    </w:p>
    <w:p w:rsidR="00EC5174" w:rsidRPr="00995E63" w:rsidRDefault="00EC5174" w:rsidP="00EC5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порядке сообщения</w:t>
      </w:r>
    </w:p>
    <w:p w:rsidR="00EC5174" w:rsidRPr="00995E63" w:rsidRDefault="00EC5174" w:rsidP="00EC5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государственными гражданскими</w:t>
      </w:r>
    </w:p>
    <w:p w:rsidR="00EC5174" w:rsidRPr="00995E63" w:rsidRDefault="00EC5174" w:rsidP="00EC5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служащими РД в Комитете по лесному хозяйству РД</w:t>
      </w:r>
    </w:p>
    <w:p w:rsidR="00EC5174" w:rsidRPr="00995E63" w:rsidRDefault="00EC5174" w:rsidP="00EC5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и руководителями учреждений,</w:t>
      </w:r>
    </w:p>
    <w:p w:rsidR="00EC5174" w:rsidRPr="00EC5174" w:rsidRDefault="00EC5174" w:rsidP="00EC5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E63">
        <w:rPr>
          <w:rFonts w:ascii="Times New Roman" w:hAnsi="Times New Roman" w:cs="Times New Roman"/>
          <w:color w:val="000000" w:themeColor="text1"/>
          <w:sz w:val="24"/>
          <w:szCs w:val="24"/>
        </w:rPr>
        <w:t>подв</w:t>
      </w:r>
      <w:r w:rsidRPr="00EC5174">
        <w:rPr>
          <w:rFonts w:ascii="Times New Roman" w:hAnsi="Times New Roman" w:cs="Times New Roman"/>
          <w:sz w:val="24"/>
          <w:szCs w:val="24"/>
        </w:rPr>
        <w:t>едомственных Комитету по лесному хозяйству РД,</w:t>
      </w:r>
    </w:p>
    <w:p w:rsidR="00EC5174" w:rsidRPr="00EC5174" w:rsidRDefault="00EC5174" w:rsidP="00EC5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17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EC5174" w:rsidRPr="00EC5174" w:rsidRDefault="00EC5174" w:rsidP="00EC5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174">
        <w:rPr>
          <w:rFonts w:ascii="Times New Roman" w:hAnsi="Times New Roman" w:cs="Times New Roman"/>
          <w:sz w:val="24"/>
          <w:szCs w:val="24"/>
        </w:rPr>
        <w:t>при исполнении должностных (служебных)</w:t>
      </w:r>
    </w:p>
    <w:p w:rsidR="00EC5174" w:rsidRPr="00EC5174" w:rsidRDefault="00EC5174" w:rsidP="00EC5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174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</w:t>
      </w:r>
    </w:p>
    <w:p w:rsidR="00EC5174" w:rsidRPr="00EC5174" w:rsidRDefault="00EC5174" w:rsidP="00EC5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174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C332C6" w:rsidRPr="00C332C6" w:rsidRDefault="00C332C6" w:rsidP="00C3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2C6" w:rsidRPr="00C332C6" w:rsidRDefault="00C332C6" w:rsidP="00C332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39"/>
      <w:bookmarkEnd w:id="6"/>
      <w:r w:rsidRPr="00C332C6">
        <w:rPr>
          <w:rFonts w:ascii="Times New Roman" w:hAnsi="Times New Roman" w:cs="Times New Roman"/>
          <w:sz w:val="28"/>
          <w:szCs w:val="28"/>
        </w:rPr>
        <w:t>ЖУРНАЛ</w:t>
      </w:r>
    </w:p>
    <w:p w:rsidR="00C332C6" w:rsidRPr="00C332C6" w:rsidRDefault="00C332C6" w:rsidP="00C332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2C6">
        <w:rPr>
          <w:rFonts w:ascii="Times New Roman" w:hAnsi="Times New Roman" w:cs="Times New Roman"/>
          <w:sz w:val="28"/>
          <w:szCs w:val="28"/>
        </w:rPr>
        <w:t>РЕГИСТРАЦИИ УВЕДОМЛЕНИЙ О ВОЗНИКШЕМ КОНФЛИКТЕ</w:t>
      </w:r>
    </w:p>
    <w:p w:rsidR="00C332C6" w:rsidRPr="00C332C6" w:rsidRDefault="00C332C6" w:rsidP="00C332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2C6">
        <w:rPr>
          <w:rFonts w:ascii="Times New Roman" w:hAnsi="Times New Roman" w:cs="Times New Roman"/>
          <w:sz w:val="28"/>
          <w:szCs w:val="28"/>
        </w:rPr>
        <w:t>ИНТЕРЕСОВ ИЛИ О ВОЗМОЖНОСТИ ЕГО ВОЗНИКНОВЕНИЯ</w:t>
      </w:r>
    </w:p>
    <w:p w:rsidR="00C332C6" w:rsidRPr="00C332C6" w:rsidRDefault="00C332C6" w:rsidP="00C3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871"/>
        <w:gridCol w:w="1361"/>
        <w:gridCol w:w="3345"/>
      </w:tblGrid>
      <w:tr w:rsidR="00C332C6" w:rsidRPr="00C332C6" w:rsidTr="00971D44">
        <w:tc>
          <w:tcPr>
            <w:tcW w:w="567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44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71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подавшего уведомление</w:t>
            </w:r>
          </w:p>
        </w:tc>
        <w:tc>
          <w:tcPr>
            <w:tcW w:w="1361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345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Ф.И.О., должность и подпись государственного гражданского служащего, принявшего уведомление</w:t>
            </w:r>
          </w:p>
        </w:tc>
      </w:tr>
      <w:tr w:rsidR="00C332C6" w:rsidRPr="00C332C6" w:rsidTr="00971D44">
        <w:tc>
          <w:tcPr>
            <w:tcW w:w="567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C332C6" w:rsidRPr="00C332C6" w:rsidRDefault="00C332C6" w:rsidP="00971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32C6" w:rsidRPr="00C332C6" w:rsidTr="00971D44">
        <w:tc>
          <w:tcPr>
            <w:tcW w:w="567" w:type="dxa"/>
          </w:tcPr>
          <w:p w:rsidR="00C332C6" w:rsidRPr="00C332C6" w:rsidRDefault="00C332C6" w:rsidP="00971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332C6" w:rsidRPr="00C332C6" w:rsidRDefault="00C332C6" w:rsidP="00971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332C6" w:rsidRPr="00C332C6" w:rsidRDefault="00C332C6" w:rsidP="00971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C332C6" w:rsidRPr="00C332C6" w:rsidRDefault="00C332C6" w:rsidP="00971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C332C6" w:rsidRPr="00C332C6" w:rsidRDefault="00C332C6" w:rsidP="00971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2C6" w:rsidRPr="00C332C6" w:rsidRDefault="00C332C6" w:rsidP="00C3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B2D2D" w:rsidSect="00FB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D"/>
    <w:rsid w:val="0008321D"/>
    <w:rsid w:val="000B21A7"/>
    <w:rsid w:val="00123EB7"/>
    <w:rsid w:val="00222982"/>
    <w:rsid w:val="00291623"/>
    <w:rsid w:val="003D39E2"/>
    <w:rsid w:val="0043070E"/>
    <w:rsid w:val="004C76C8"/>
    <w:rsid w:val="005652CC"/>
    <w:rsid w:val="005B421F"/>
    <w:rsid w:val="006B4997"/>
    <w:rsid w:val="007321AE"/>
    <w:rsid w:val="00801D8D"/>
    <w:rsid w:val="00872CF4"/>
    <w:rsid w:val="008F3BF0"/>
    <w:rsid w:val="00976F76"/>
    <w:rsid w:val="00995E63"/>
    <w:rsid w:val="009D4E38"/>
    <w:rsid w:val="00AC19D1"/>
    <w:rsid w:val="00AF5DFA"/>
    <w:rsid w:val="00C332C6"/>
    <w:rsid w:val="00CB2D2D"/>
    <w:rsid w:val="00CF093C"/>
    <w:rsid w:val="00D05D88"/>
    <w:rsid w:val="00D63538"/>
    <w:rsid w:val="00D93187"/>
    <w:rsid w:val="00E16D62"/>
    <w:rsid w:val="00EC5174"/>
    <w:rsid w:val="00ED32C0"/>
    <w:rsid w:val="00F121BC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4DAF-BB66-4C09-8BBF-B96DC322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76F76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6F7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1D8D"/>
    <w:pPr>
      <w:ind w:left="720"/>
      <w:contextualSpacing/>
    </w:pPr>
  </w:style>
  <w:style w:type="paragraph" w:styleId="a6">
    <w:name w:val="No Spacing"/>
    <w:uiPriority w:val="1"/>
    <w:qFormat/>
    <w:rsid w:val="00801D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01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68E321C6ECA22111C0E57D8951C985B108CA807B05059B97A62188D97FD16620F897E868EF8E852C30778FEB4024692281B005D6iFc6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3</cp:revision>
  <dcterms:created xsi:type="dcterms:W3CDTF">2022-03-13T17:25:00Z</dcterms:created>
  <dcterms:modified xsi:type="dcterms:W3CDTF">2022-03-13T17:26:00Z</dcterms:modified>
</cp:coreProperties>
</file>